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5CE1" w14:textId="77777777" w:rsidR="00C31EE3" w:rsidRPr="008A1E4F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  <w:sz w:val="18"/>
          <w:szCs w:val="18"/>
        </w:rPr>
      </w:pPr>
    </w:p>
    <w:p w14:paraId="637C8FE4" w14:textId="1DF003E6" w:rsidR="009E541D" w:rsidRPr="009430BF" w:rsidRDefault="00840702" w:rsidP="006B1924">
      <w:pPr>
        <w:spacing w:after="0" w:line="276" w:lineRule="auto"/>
        <w:jc w:val="center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GDP - გადახრების მართვა და CAPA</w:t>
      </w:r>
    </w:p>
    <w:p w14:paraId="217C4A82" w14:textId="77777777" w:rsidR="00D63DC8" w:rsidRPr="009430BF" w:rsidRDefault="00D63DC8" w:rsidP="004D7E9B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7EA4CF24" w14:textId="6DEB8CF0" w:rsidR="00B4323E" w:rsidRPr="009430BF" w:rsidRDefault="00B4323E" w:rsidP="00183570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გთავაზობთ სასერტიფიკატო ტრენინგს: </w:t>
      </w:r>
      <w:r w:rsidRPr="009430BF">
        <w:rPr>
          <w:rFonts w:ascii="Sylfaen" w:eastAsia="Times New Roman" w:hAnsi="Sylfaen" w:cs="Sylfaen"/>
          <w:lang w:val="ka-GE"/>
        </w:rPr>
        <w:t>GDP - გადახრების მართვა და CAPA. ტრენინგის მხარდამჭერია ააიპ „საქართველოს ფარმაცევტთა ასოციაცია“.</w:t>
      </w:r>
    </w:p>
    <w:p w14:paraId="35CA98B0" w14:textId="77777777" w:rsidR="00B4323E" w:rsidRPr="009430BF" w:rsidRDefault="00B4323E" w:rsidP="00991B4B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5FC90D2" w14:textId="13AB82EE" w:rsidR="004413A2" w:rsidRPr="009430BF" w:rsidRDefault="00867D97" w:rsidP="00991B4B">
      <w:pPr>
        <w:spacing w:after="0" w:line="276" w:lineRule="auto"/>
        <w:jc w:val="both"/>
        <w:rPr>
          <w:rFonts w:ascii="Sylfaen" w:eastAsia="Times New Roman" w:hAnsi="Sylfaen" w:cs="Sylfaen"/>
        </w:rPr>
      </w:pPr>
      <w:r w:rsidRPr="009430BF">
        <w:rPr>
          <w:rFonts w:ascii="Sylfaen" w:eastAsia="Times New Roman" w:hAnsi="Sylfaen" w:cs="Sylfaen"/>
          <w:lang w:val="ka-GE"/>
        </w:rPr>
        <w:t xml:space="preserve">გადახრების მართვა და მაკორექტირებელი და პრევენციული ღონისძიებები (CAPA) წარმოადგენს </w:t>
      </w:r>
      <w:r w:rsidR="004413A2" w:rsidRPr="009430BF">
        <w:rPr>
          <w:rFonts w:ascii="Sylfaen" w:eastAsia="Times New Roman" w:hAnsi="Sylfaen" w:cs="Sylfaen"/>
          <w:lang w:val="ka-GE"/>
        </w:rPr>
        <w:t>ფარმაცევტული პროდუქტის საბითუმო რეალიზატორ</w:t>
      </w:r>
      <w:r w:rsidRPr="009430BF">
        <w:rPr>
          <w:rFonts w:ascii="Sylfaen" w:eastAsia="Times New Roman" w:hAnsi="Sylfaen" w:cs="Sylfaen"/>
          <w:lang w:val="ka-GE"/>
        </w:rPr>
        <w:t>ის</w:t>
      </w:r>
      <w:r w:rsidR="004413A2" w:rsidRPr="009430BF">
        <w:rPr>
          <w:rFonts w:ascii="Sylfaen" w:eastAsia="Times New Roman" w:hAnsi="Sylfaen" w:cs="Sylfaen"/>
          <w:lang w:val="ka-GE"/>
        </w:rPr>
        <w:t xml:space="preserve"> ხარისხის სისტემის </w:t>
      </w:r>
      <w:r w:rsidRPr="009430BF">
        <w:rPr>
          <w:rFonts w:ascii="Sylfaen" w:eastAsia="Times New Roman" w:hAnsi="Sylfaen" w:cs="Sylfaen"/>
          <w:lang w:val="ka-GE"/>
        </w:rPr>
        <w:t>უმნიშვნელოვანეს ელემენტებს.</w:t>
      </w:r>
    </w:p>
    <w:p w14:paraId="4E658CBE" w14:textId="77777777" w:rsidR="00E71C8F" w:rsidRPr="009430BF" w:rsidRDefault="00E71C8F" w:rsidP="00F35AFE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48D3FEB9" w14:textId="1A6844EA" w:rsidR="002A765A" w:rsidRPr="009430BF" w:rsidRDefault="00E0000B" w:rsidP="002A765A">
      <w:pPr>
        <w:spacing w:line="276" w:lineRule="auto"/>
        <w:jc w:val="both"/>
        <w:rPr>
          <w:rFonts w:ascii="Sylfaen" w:hAnsi="Sylfaen" w:cs="Sylfaen"/>
          <w:lang w:val="ka-GE"/>
        </w:rPr>
      </w:pPr>
      <w:r w:rsidRPr="009430BF">
        <w:rPr>
          <w:rFonts w:ascii="Sylfaen" w:hAnsi="Sylfaen"/>
          <w:lang w:val="ka-GE"/>
        </w:rPr>
        <w:t>ევროკომისიის მიერ განსაზღვრული კარგი სადისტრიბუციო პრაქტიკის (EC GDP) სახელმძღვანელოს (2013/C 343/01) თანახმად</w:t>
      </w:r>
      <w:r w:rsidR="00440680" w:rsidRPr="009430BF">
        <w:rPr>
          <w:rFonts w:ascii="Sylfaen" w:hAnsi="Sylfaen"/>
          <w:lang w:val="ka-GE"/>
        </w:rPr>
        <w:t>,</w:t>
      </w:r>
      <w:r w:rsidRPr="009430BF">
        <w:rPr>
          <w:rFonts w:ascii="Sylfaen" w:hAnsi="Sylfaen"/>
          <w:lang w:val="ka-GE"/>
        </w:rPr>
        <w:t xml:space="preserve"> </w:t>
      </w:r>
      <w:r w:rsidR="002A765A" w:rsidRPr="009430BF">
        <w:rPr>
          <w:rFonts w:ascii="Sylfaen" w:hAnsi="Sylfaen"/>
          <w:lang w:val="ka-GE"/>
        </w:rPr>
        <w:t xml:space="preserve">უნდა </w:t>
      </w:r>
      <w:r w:rsidR="002A765A" w:rsidRPr="009430BF">
        <w:rPr>
          <w:rFonts w:ascii="Sylfaen" w:eastAsia="Times New Roman" w:hAnsi="Sylfaen" w:cs="Sylfaen"/>
          <w:lang w:val="ka-GE"/>
        </w:rPr>
        <w:t xml:space="preserve">ხორციელდებოდეს დამტკიცებული პროცედურებიდან გადახრების დოკუმენტირება და შესწავლა და პროცედურებიდან გადახრების კორექციისა და პრევენციისთვის, რისკის მართვის პრინციპების გათვალისწინებით, გამოიყენებული იქნას შესაბამისი  მაკორექტირებელი და პრევენციული ღონისძიებები (CAPA). </w:t>
      </w:r>
    </w:p>
    <w:p w14:paraId="73942D73" w14:textId="07DFE783" w:rsidR="00E71C8F" w:rsidRPr="009430BF" w:rsidRDefault="00E71C8F" w:rsidP="00F35AFE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21C6046E" w14:textId="6313615E" w:rsidR="00236066" w:rsidRPr="009430BF" w:rsidRDefault="006D1FF8" w:rsidP="00F35AFE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9430BF">
        <w:rPr>
          <w:rFonts w:ascii="Sylfaen" w:hAnsi="Sylfaen"/>
          <w:b/>
          <w:bCs/>
          <w:lang w:val="ka-GE"/>
        </w:rPr>
        <w:t>მსმენელები შეძლებენ</w:t>
      </w:r>
      <w:r w:rsidR="00351F41" w:rsidRPr="009430BF">
        <w:rPr>
          <w:rFonts w:ascii="Sylfaen" w:hAnsi="Sylfaen"/>
          <w:b/>
          <w:bCs/>
          <w:lang w:val="ka-GE"/>
        </w:rPr>
        <w:t>:</w:t>
      </w:r>
      <w:r w:rsidR="00D50EB3" w:rsidRPr="009430BF">
        <w:rPr>
          <w:rFonts w:ascii="Sylfaen" w:hAnsi="Sylfaen"/>
          <w:b/>
          <w:bCs/>
          <w:lang w:val="ka-GE"/>
        </w:rPr>
        <w:t xml:space="preserve"> </w:t>
      </w:r>
    </w:p>
    <w:p w14:paraId="6354C9A7" w14:textId="29BDCD2B" w:rsidR="00EC0011" w:rsidRPr="009430BF" w:rsidRDefault="009C3720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 xml:space="preserve">ახლებურად </w:t>
      </w:r>
      <w:r w:rsidR="00407427" w:rsidRPr="009430BF">
        <w:rPr>
          <w:rFonts w:ascii="Sylfaen" w:eastAsia="Times New Roman" w:hAnsi="Sylfaen" w:cs="Sylfaen"/>
          <w:lang w:val="ka-GE"/>
        </w:rPr>
        <w:t>შეაფასონ საკუთარი გადახრების მართვის და CAPA-ს სისტემა</w:t>
      </w:r>
    </w:p>
    <w:p w14:paraId="4B7E0C50" w14:textId="7B2FECF1" w:rsidR="00407427" w:rsidRPr="009430BF" w:rsidRDefault="00407427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გაათვიცნობიერონ რას წარმოადგენს გადახრების მართვის და დოკუმენტირების კარგი სისტემა</w:t>
      </w:r>
    </w:p>
    <w:p w14:paraId="242C5C60" w14:textId="5D35FD11" w:rsidR="009C3720" w:rsidRPr="009430BF" w:rsidRDefault="009C3720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გაეცნონ</w:t>
      </w:r>
      <w:r w:rsidR="00C5721E" w:rsidRPr="009430BF">
        <w:rPr>
          <w:rFonts w:ascii="Sylfaen" w:eastAsia="Times New Roman" w:hAnsi="Sylfaen" w:cs="Sylfaen"/>
          <w:lang w:val="ka-GE"/>
        </w:rPr>
        <w:t>,</w:t>
      </w:r>
      <w:r w:rsidRPr="009430BF">
        <w:rPr>
          <w:rFonts w:ascii="Sylfaen" w:eastAsia="Times New Roman" w:hAnsi="Sylfaen" w:cs="Sylfaen"/>
          <w:lang w:val="ka-GE"/>
        </w:rPr>
        <w:t xml:space="preserve"> რისკის შეფასების შედეგებზე დაყრდნობით</w:t>
      </w:r>
      <w:r w:rsidR="00C5721E" w:rsidRPr="009430BF">
        <w:rPr>
          <w:rFonts w:ascii="Sylfaen" w:eastAsia="Times New Roman" w:hAnsi="Sylfaen" w:cs="Sylfaen"/>
          <w:lang w:val="ka-GE"/>
        </w:rPr>
        <w:t>,</w:t>
      </w:r>
      <w:r w:rsidRPr="009430BF">
        <w:rPr>
          <w:rFonts w:ascii="Sylfaen" w:eastAsia="Times New Roman" w:hAnsi="Sylfaen" w:cs="Sylfaen"/>
          <w:lang w:val="ka-GE"/>
        </w:rPr>
        <w:t xml:space="preserve"> </w:t>
      </w:r>
      <w:r w:rsidR="00C5721E" w:rsidRPr="009430BF">
        <w:rPr>
          <w:rFonts w:ascii="Sylfaen" w:eastAsia="Times New Roman" w:hAnsi="Sylfaen" w:cs="Sylfaen"/>
          <w:lang w:val="ka-GE"/>
        </w:rPr>
        <w:t xml:space="preserve">ინცინდენტების </w:t>
      </w:r>
      <w:r w:rsidRPr="009430BF">
        <w:rPr>
          <w:rFonts w:ascii="Sylfaen" w:eastAsia="Times New Roman" w:hAnsi="Sylfaen" w:cs="Sylfaen"/>
          <w:lang w:val="ka-GE"/>
        </w:rPr>
        <w:t>მართვის პრინციპებს</w:t>
      </w:r>
    </w:p>
    <w:p w14:paraId="401FD350" w14:textId="6B137A3D" w:rsidR="00FA09AA" w:rsidRPr="009430BF" w:rsidRDefault="00FA09AA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გააანალიზონ CAPA-ს მართვის ეტაპები</w:t>
      </w:r>
    </w:p>
    <w:p w14:paraId="72CCE2A3" w14:textId="3937CE44" w:rsidR="00407427" w:rsidRPr="009430BF" w:rsidRDefault="00C5721E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შესარულონ პრაქტიკული სამუშაოები</w:t>
      </w:r>
    </w:p>
    <w:p w14:paraId="1E5E0E9E" w14:textId="77777777" w:rsidR="00135CE6" w:rsidRPr="009430BF" w:rsidRDefault="00135CE6" w:rsidP="00135CE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3BAA505" w14:textId="21053EAB" w:rsidR="006F37A7" w:rsidRPr="009430BF" w:rsidRDefault="009B4B7A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ტრენინგი</w:t>
      </w:r>
      <w:r w:rsidR="00C31EE3" w:rsidRPr="009430BF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="00C31EE3" w:rsidRPr="009430BF">
        <w:rPr>
          <w:rFonts w:ascii="Sylfaen" w:eastAsia="Times New Roman" w:hAnsi="Sylfaen" w:cs="Sylfaen"/>
          <w:b/>
          <w:bCs/>
          <w:lang w:val="ka-GE"/>
        </w:rPr>
        <w:t>განკუთვნილია</w:t>
      </w:r>
      <w:r w:rsidR="006F37A7" w:rsidRPr="009430BF">
        <w:rPr>
          <w:rFonts w:ascii="Sylfaen" w:eastAsia="Times New Roman" w:hAnsi="Sylfaen" w:cs="Sylfaen"/>
          <w:b/>
          <w:bCs/>
          <w:lang w:val="ka-GE"/>
        </w:rPr>
        <w:t>:</w:t>
      </w:r>
    </w:p>
    <w:p w14:paraId="2CF8EB83" w14:textId="53BCDA83" w:rsidR="009B4B7A" w:rsidRPr="009430BF" w:rsidRDefault="00E833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ფარმაცევტული პროდუქტის საბითუმო რეალიზა</w:t>
      </w:r>
      <w:r w:rsidR="00A95A26" w:rsidRPr="009430BF">
        <w:rPr>
          <w:rFonts w:ascii="Sylfaen" w:eastAsia="Times New Roman" w:hAnsi="Sylfaen" w:cs="Sylfaen"/>
          <w:lang w:val="ka-GE"/>
        </w:rPr>
        <w:t xml:space="preserve">ტორის </w:t>
      </w:r>
      <w:r w:rsidR="00A563EE" w:rsidRPr="009430BF">
        <w:rPr>
          <w:rFonts w:ascii="Sylfaen" w:eastAsia="Times New Roman" w:hAnsi="Sylfaen" w:cs="Sylfaen"/>
          <w:lang w:val="ka-GE"/>
        </w:rPr>
        <w:t xml:space="preserve">პასუხისმგებელი პირებისთვის (RP), ხარისხის მენეჯერებისთვის და </w:t>
      </w:r>
      <w:r w:rsidR="00A95A26" w:rsidRPr="009430BF">
        <w:rPr>
          <w:rFonts w:ascii="Sylfaen" w:eastAsia="Times New Roman" w:hAnsi="Sylfaen" w:cs="Sylfaen"/>
          <w:lang w:val="ka-GE"/>
        </w:rPr>
        <w:t xml:space="preserve">ძირითად პოზიციაზე მყოფი </w:t>
      </w:r>
      <w:r w:rsidR="00A563EE" w:rsidRPr="009430BF">
        <w:rPr>
          <w:rFonts w:ascii="Sylfaen" w:eastAsia="Times New Roman" w:hAnsi="Sylfaen" w:cs="Sylfaen"/>
          <w:lang w:val="ka-GE"/>
        </w:rPr>
        <w:t xml:space="preserve">სხვა </w:t>
      </w:r>
      <w:r w:rsidR="00A95A26" w:rsidRPr="009430BF">
        <w:rPr>
          <w:rFonts w:ascii="Sylfaen" w:eastAsia="Times New Roman" w:hAnsi="Sylfaen" w:cs="Sylfaen"/>
          <w:lang w:val="ka-GE"/>
        </w:rPr>
        <w:t>პირებისთვის</w:t>
      </w:r>
    </w:p>
    <w:p w14:paraId="78386F25" w14:textId="77777777" w:rsidR="00E833D7" w:rsidRPr="009430BF" w:rsidRDefault="00E833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E08CEF3" w14:textId="3803B985" w:rsidR="00777FD7" w:rsidRPr="009430BF" w:rsidRDefault="009B4B7A" w:rsidP="00777FD7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ტრენინგზე</w:t>
      </w:r>
      <w:r w:rsidR="00777FD7" w:rsidRPr="009430BF">
        <w:rPr>
          <w:rFonts w:ascii="Sylfaen" w:eastAsia="Times New Roman" w:hAnsi="Sylfaen" w:cs="Sylfaen"/>
          <w:b/>
          <w:bCs/>
          <w:lang w:val="ka-GE"/>
        </w:rPr>
        <w:t xml:space="preserve"> დასწრების წინაპირობა:</w:t>
      </w:r>
    </w:p>
    <w:p w14:paraId="5F6585D4" w14:textId="1BBF9669" w:rsidR="00C31EE3" w:rsidRPr="009430BF" w:rsidRDefault="008D73E0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მსურველი უნდა ფლობდეს ცოდნას GDP სახელმძღვანელოს მოთხოვნების მიმართებით</w:t>
      </w:r>
    </w:p>
    <w:p w14:paraId="3F2103F3" w14:textId="77777777" w:rsidR="00BB2C9E" w:rsidRPr="009430BF" w:rsidRDefault="00BB2C9E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17E81801" w14:textId="1F37C5AA" w:rsidR="008C2264" w:rsidRPr="009430BF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სწავლების</w:t>
      </w:r>
      <w:r w:rsidRPr="009430BF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9430BF">
        <w:rPr>
          <w:rFonts w:ascii="Sylfaen" w:eastAsia="Times New Roman" w:hAnsi="Sylfaen" w:cs="Sylfaen"/>
          <w:b/>
          <w:bCs/>
          <w:lang w:val="ka-GE"/>
        </w:rPr>
        <w:t>მეთოდები</w:t>
      </w:r>
      <w:r w:rsidR="008C2264" w:rsidRPr="009430BF">
        <w:rPr>
          <w:rFonts w:ascii="Sylfaen" w:eastAsia="Times New Roman" w:hAnsi="Sylfaen" w:cs="Sylfaen"/>
          <w:b/>
          <w:bCs/>
          <w:lang w:val="ka-GE"/>
        </w:rPr>
        <w:t>:</w:t>
      </w:r>
    </w:p>
    <w:p w14:paraId="6554BFFD" w14:textId="7FB8D741" w:rsidR="00905C76" w:rsidRPr="009430BF" w:rsidRDefault="00C5721E" w:rsidP="008A1E4F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hAnsi="Sylfaen" w:cs="Sylfaen"/>
          <w:color w:val="000000"/>
          <w:lang w:val="ka-GE"/>
        </w:rPr>
        <w:t>ინტერაქტიული</w:t>
      </w:r>
      <w:r w:rsidRPr="009430BF">
        <w:rPr>
          <w:color w:val="000000"/>
          <w:lang w:val="ka-GE"/>
        </w:rPr>
        <w:t xml:space="preserve"> </w:t>
      </w:r>
      <w:r w:rsidRPr="009430BF">
        <w:rPr>
          <w:rFonts w:ascii="Sylfaen" w:hAnsi="Sylfaen"/>
          <w:color w:val="000000"/>
          <w:lang w:val="ka-GE"/>
        </w:rPr>
        <w:t>ლექციები</w:t>
      </w:r>
      <w:r w:rsidRPr="009430BF">
        <w:rPr>
          <w:rFonts w:ascii="Sylfaen" w:eastAsia="Times New Roman" w:hAnsi="Sylfaen" w:cs="Times New Roman"/>
          <w:lang w:val="ka-GE"/>
        </w:rPr>
        <w:t xml:space="preserve">, </w:t>
      </w:r>
      <w:r w:rsidRPr="009430BF">
        <w:rPr>
          <w:rFonts w:ascii="Sylfaen" w:eastAsia="Times New Roman" w:hAnsi="Sylfaen" w:cs="Sylfaen"/>
          <w:lang w:val="ka-GE"/>
        </w:rPr>
        <w:t>ჯგუფური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სამუშაოები</w:t>
      </w:r>
      <w:r w:rsidRPr="009430BF">
        <w:rPr>
          <w:rFonts w:ascii="Sylfaen" w:eastAsia="Times New Roman" w:hAnsi="Sylfaen" w:cs="Times New Roman"/>
          <w:lang w:val="ka-GE"/>
        </w:rPr>
        <w:t xml:space="preserve">, </w:t>
      </w:r>
      <w:r w:rsidRPr="009430BF">
        <w:rPr>
          <w:rFonts w:ascii="Sylfaen" w:eastAsia="Times New Roman" w:hAnsi="Sylfaen" w:cs="Sylfaen"/>
          <w:lang w:val="ka-GE"/>
        </w:rPr>
        <w:t>დისკუსიები</w:t>
      </w:r>
      <w:r w:rsidRPr="009430BF">
        <w:rPr>
          <w:rFonts w:ascii="Sylfaen" w:eastAsia="Times New Roman" w:hAnsi="Sylfaen" w:cs="Times New Roman"/>
          <w:lang w:val="ka-GE"/>
        </w:rPr>
        <w:t xml:space="preserve">, </w:t>
      </w:r>
      <w:r w:rsidRPr="009430BF">
        <w:rPr>
          <w:rFonts w:ascii="Sylfaen" w:eastAsia="Times New Roman" w:hAnsi="Sylfaen" w:cs="Sylfaen"/>
          <w:lang w:val="ka-GE"/>
        </w:rPr>
        <w:t>ქეისების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განხილვა</w:t>
      </w:r>
      <w:r w:rsidRPr="009430BF">
        <w:rPr>
          <w:rFonts w:ascii="Sylfaen" w:eastAsia="Times New Roman" w:hAnsi="Sylfaen" w:cs="Times New Roman"/>
          <w:lang w:val="ka-GE"/>
        </w:rPr>
        <w:t xml:space="preserve">. </w:t>
      </w:r>
    </w:p>
    <w:p w14:paraId="12A5D5E3" w14:textId="1720EDF0" w:rsidR="0078478E" w:rsidRPr="009430BF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შეფასების</w:t>
      </w:r>
      <w:r w:rsidRPr="009430BF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9430BF">
        <w:rPr>
          <w:rFonts w:ascii="Sylfaen" w:eastAsia="Times New Roman" w:hAnsi="Sylfaen" w:cs="Sylfaen"/>
          <w:b/>
          <w:bCs/>
          <w:lang w:val="ka-GE"/>
        </w:rPr>
        <w:t>კრიტერიუმები</w:t>
      </w:r>
      <w:r w:rsidRPr="009430BF">
        <w:rPr>
          <w:rFonts w:ascii="Sylfaen" w:eastAsia="Times New Roman" w:hAnsi="Sylfaen" w:cs="Times New Roman"/>
          <w:b/>
          <w:bCs/>
          <w:lang w:val="ka-GE"/>
        </w:rPr>
        <w:t>:</w:t>
      </w:r>
    </w:p>
    <w:p w14:paraId="1FCF3B84" w14:textId="5D6B7D75" w:rsidR="007E3286" w:rsidRPr="009430BF" w:rsidRDefault="007E3286" w:rsidP="008A1E4F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Times New Roman"/>
          <w:lang w:val="ka-GE"/>
        </w:rPr>
        <w:t>ტრენინგის დასასრულს, ტესტირების საფუძველზე გაიცემა შესაბამისი სერტიფიკატი.</w:t>
      </w:r>
    </w:p>
    <w:p w14:paraId="0278EE42" w14:textId="6495F929" w:rsidR="00207621" w:rsidRPr="009430BF" w:rsidRDefault="00F2096B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ტრენინგის</w:t>
      </w:r>
      <w:r w:rsidR="00207621" w:rsidRPr="009430BF">
        <w:rPr>
          <w:rFonts w:ascii="Sylfaen" w:eastAsia="Times New Roman" w:hAnsi="Sylfaen" w:cs="Sylfaen"/>
          <w:b/>
          <w:bCs/>
          <w:lang w:val="ka-GE"/>
        </w:rPr>
        <w:t xml:space="preserve"> გრაფიკი:</w:t>
      </w:r>
    </w:p>
    <w:p w14:paraId="72F16D88" w14:textId="7A861AB7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 ხანგრძლივობა: 2 დღე, 6  საკონტაქტო საათი.</w:t>
      </w:r>
    </w:p>
    <w:p w14:paraId="33040001" w14:textId="55832AEF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საათები</w:t>
      </w:r>
      <w:r w:rsidRPr="009430BF">
        <w:rPr>
          <w:rFonts w:ascii="Sylfaen" w:eastAsia="Times New Roman" w:hAnsi="Sylfaen" w:cs="Times New Roman"/>
          <w:lang w:val="ka-GE"/>
        </w:rPr>
        <w:t xml:space="preserve">: 19:00 </w:t>
      </w:r>
      <w:r w:rsidRPr="009430BF">
        <w:rPr>
          <w:rFonts w:ascii="Sylfaen" w:eastAsia="Times New Roman" w:hAnsi="Sylfaen" w:cs="Sylfaen"/>
          <w:lang w:val="ka-GE"/>
        </w:rPr>
        <w:t>საათიდან</w:t>
      </w:r>
      <w:r w:rsidRPr="009430BF">
        <w:rPr>
          <w:rFonts w:ascii="Sylfaen" w:eastAsia="Times New Roman" w:hAnsi="Sylfaen" w:cs="Times New Roman"/>
          <w:lang w:val="ka-GE"/>
        </w:rPr>
        <w:t xml:space="preserve"> 22:00 </w:t>
      </w:r>
      <w:r w:rsidRPr="009430BF">
        <w:rPr>
          <w:rFonts w:ascii="Sylfaen" w:eastAsia="Times New Roman" w:hAnsi="Sylfaen" w:cs="Sylfaen"/>
          <w:lang w:val="ka-GE"/>
        </w:rPr>
        <w:t>საათამდე</w:t>
      </w:r>
      <w:r w:rsidRPr="009430BF">
        <w:rPr>
          <w:rFonts w:ascii="Sylfaen" w:eastAsia="Times New Roman" w:hAnsi="Sylfaen" w:cs="Times New Roman"/>
          <w:lang w:val="ka-GE"/>
        </w:rPr>
        <w:t>.</w:t>
      </w:r>
    </w:p>
    <w:p w14:paraId="3B80FB1C" w14:textId="0922BF2E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 დაწყების თარიღი: 24 მარტი, 2025წ.</w:t>
      </w:r>
    </w:p>
    <w:p w14:paraId="5E2E255B" w14:textId="3CE46D37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 დასრულების თარიღი: 25 მარტი, 2025წ.</w:t>
      </w:r>
    </w:p>
    <w:p w14:paraId="4BE202D8" w14:textId="77777777" w:rsidR="002E33A5" w:rsidRPr="009430BF" w:rsidRDefault="002E33A5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4FB6ED7" w14:textId="77777777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lastRenderedPageBreak/>
        <w:t>ტრენინგის ჩატარების ადგილი:</w:t>
      </w:r>
    </w:p>
    <w:p w14:paraId="7CD7F9DB" w14:textId="77777777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</w:t>
      </w:r>
    </w:p>
    <w:p w14:paraId="049938E7" w14:textId="5C7A1F95" w:rsidR="00374667" w:rsidRPr="009430BF" w:rsidRDefault="00374667" w:rsidP="00374667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Times New Roman"/>
          <w:lang w:val="ka-GE"/>
        </w:rPr>
        <w:t xml:space="preserve">მისამართი: </w:t>
      </w:r>
      <w:r w:rsidRPr="009430BF">
        <w:rPr>
          <w:rFonts w:ascii="Sylfaen" w:eastAsia="Times New Roman" w:hAnsi="Sylfaen" w:cs="Sylfaen"/>
          <w:lang w:val="ka-GE"/>
        </w:rPr>
        <w:t>ქ. თ</w:t>
      </w:r>
      <w:r w:rsidR="00D90B3A" w:rsidRPr="009430BF">
        <w:rPr>
          <w:rFonts w:ascii="Sylfaen" w:eastAsia="Times New Roman" w:hAnsi="Sylfaen" w:cs="Sylfaen"/>
          <w:lang w:val="ka-GE"/>
        </w:rPr>
        <w:t>ბილისი, აღმაშენებლის გამზირი 61( ბიზნესცენტრი „მოზიკა“).</w:t>
      </w:r>
    </w:p>
    <w:p w14:paraId="08442438" w14:textId="77777777" w:rsidR="008E5A42" w:rsidRPr="009430BF" w:rsidRDefault="008E5A42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6121ADDE" w14:textId="241305EB" w:rsidR="00255B24" w:rsidRPr="009430BF" w:rsidRDefault="002E33A5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53543E26" w14:textId="77267D85" w:rsidR="00494E8E" w:rsidRPr="009430BF" w:rsidRDefault="007937A4" w:rsidP="00F35AFE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</w:t>
      </w:r>
      <w:r w:rsidR="00C31EE3" w:rsidRPr="009430BF">
        <w:rPr>
          <w:rFonts w:ascii="Sylfaen" w:eastAsia="Times New Roman" w:hAnsi="Sylfaen" w:cs="Times New Roman"/>
          <w:lang w:val="ka-GE"/>
        </w:rPr>
        <w:t xml:space="preserve"> </w:t>
      </w:r>
      <w:r w:rsidR="00C31EE3" w:rsidRPr="009430BF">
        <w:rPr>
          <w:rFonts w:ascii="Sylfaen" w:eastAsia="Times New Roman" w:hAnsi="Sylfaen" w:cs="Sylfaen"/>
          <w:lang w:val="ka-GE"/>
        </w:rPr>
        <w:t>ღირებულებაა</w:t>
      </w:r>
      <w:r w:rsidR="00C31EE3" w:rsidRPr="009430BF">
        <w:rPr>
          <w:rFonts w:ascii="Sylfaen" w:eastAsia="Times New Roman" w:hAnsi="Sylfaen" w:cs="Times New Roman"/>
          <w:lang w:val="ka-GE"/>
        </w:rPr>
        <w:t xml:space="preserve"> </w:t>
      </w:r>
      <w:r w:rsidR="002C4B27" w:rsidRPr="009430BF">
        <w:rPr>
          <w:rFonts w:ascii="Sylfaen" w:eastAsia="Times New Roman" w:hAnsi="Sylfaen" w:cs="Times New Roman"/>
          <w:lang w:val="ka-GE"/>
        </w:rPr>
        <w:t>6</w:t>
      </w:r>
      <w:r w:rsidR="00141CFD" w:rsidRPr="009430BF">
        <w:rPr>
          <w:rFonts w:ascii="Sylfaen" w:eastAsia="Times New Roman" w:hAnsi="Sylfaen" w:cs="Times New Roman"/>
          <w:lang w:val="ka-GE"/>
        </w:rPr>
        <w:t>50</w:t>
      </w:r>
      <w:r w:rsidR="00C31EE3" w:rsidRPr="009430BF">
        <w:rPr>
          <w:rFonts w:ascii="Sylfaen" w:eastAsia="Times New Roman" w:hAnsi="Sylfaen" w:cs="Times New Roman"/>
          <w:lang w:val="ka-GE"/>
        </w:rPr>
        <w:t xml:space="preserve"> </w:t>
      </w:r>
      <w:r w:rsidR="00C31EE3" w:rsidRPr="009430BF">
        <w:rPr>
          <w:rFonts w:ascii="Sylfaen" w:eastAsia="Times New Roman" w:hAnsi="Sylfaen" w:cs="Sylfaen"/>
          <w:lang w:val="ka-GE"/>
        </w:rPr>
        <w:t>ლარი</w:t>
      </w:r>
      <w:r w:rsidR="00F53241" w:rsidRPr="009430BF">
        <w:rPr>
          <w:rFonts w:ascii="Sylfaen" w:eastAsia="Times New Roman" w:hAnsi="Sylfaen" w:cs="Times New Roman"/>
          <w:lang w:val="ka-GE"/>
        </w:rPr>
        <w:t>, თითოეული დამსწრე პირისთვის.</w:t>
      </w:r>
    </w:p>
    <w:p w14:paraId="263EE3F7" w14:textId="77777777" w:rsidR="002E33A5" w:rsidRPr="009430BF" w:rsidRDefault="002E33A5" w:rsidP="00F35AFE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CCA0AC1" w14:textId="0AB88B9F" w:rsidR="00F53241" w:rsidRPr="009430BF" w:rsidRDefault="0039130A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hAnsi="Sylfaen"/>
          <w:lang w:val="ka-GE"/>
        </w:rPr>
        <w:t xml:space="preserve">კორპორატიული მსმენელებისთვის </w:t>
      </w:r>
      <w:r w:rsidRPr="009430BF">
        <w:rPr>
          <w:rFonts w:ascii="Sylfaen" w:eastAsia="Times New Roman" w:hAnsi="Sylfaen" w:cs="Times New Roman"/>
          <w:lang w:val="ka-GE"/>
        </w:rPr>
        <w:t>(</w:t>
      </w:r>
      <w:r w:rsidRPr="009430BF">
        <w:rPr>
          <w:rFonts w:ascii="Sylfaen" w:eastAsia="Times New Roman" w:hAnsi="Sylfaen" w:cs="Sylfaen"/>
          <w:lang w:val="ka-GE"/>
        </w:rPr>
        <w:t>ერთი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კომპანიიდან</w:t>
      </w:r>
      <w:r w:rsidRPr="009430BF">
        <w:rPr>
          <w:rFonts w:ascii="Sylfaen" w:eastAsia="Times New Roman" w:hAnsi="Sylfaen" w:cs="Times New Roman"/>
          <w:lang w:val="ka-GE"/>
        </w:rPr>
        <w:t xml:space="preserve"> 3 </w:t>
      </w:r>
      <w:r w:rsidRPr="009430BF">
        <w:rPr>
          <w:rFonts w:ascii="Sylfaen" w:eastAsia="Times New Roman" w:hAnsi="Sylfaen" w:cs="Sylfaen"/>
          <w:lang w:val="ka-GE"/>
        </w:rPr>
        <w:t>და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მეტი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მსმენელი</w:t>
      </w:r>
      <w:r w:rsidRPr="009430BF">
        <w:rPr>
          <w:rFonts w:ascii="Sylfaen" w:eastAsia="Times New Roman" w:hAnsi="Sylfaen" w:cs="Times New Roman"/>
          <w:lang w:val="ka-GE"/>
        </w:rPr>
        <w:t xml:space="preserve">) </w:t>
      </w:r>
      <w:r w:rsidRPr="009430BF">
        <w:rPr>
          <w:rFonts w:ascii="Sylfaen" w:eastAsia="Times New Roman" w:hAnsi="Sylfaen" w:cs="Sylfaen"/>
          <w:lang w:val="ka-GE"/>
        </w:rPr>
        <w:t>ტრენინგის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ღირებულება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მსმენელზე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შეადგენს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="002C4B27" w:rsidRPr="009430BF">
        <w:rPr>
          <w:rFonts w:ascii="Sylfaen" w:eastAsia="Times New Roman" w:hAnsi="Sylfaen" w:cs="Times New Roman"/>
          <w:lang w:val="ka-GE"/>
        </w:rPr>
        <w:t>480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ლარს</w:t>
      </w:r>
    </w:p>
    <w:p w14:paraId="6E4B36BE" w14:textId="77777777" w:rsidR="00432D47" w:rsidRPr="009430BF" w:rsidRDefault="00432D47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0C2EB59F" w14:textId="77777777" w:rsidR="00374667" w:rsidRPr="009430BF" w:rsidRDefault="00374667" w:rsidP="00374667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76FA569F" w14:textId="0A08EC99" w:rsidR="00374667" w:rsidRPr="009430BF" w:rsidRDefault="00374667" w:rsidP="00374667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ღირებულებაა</w:t>
      </w:r>
      <w:r w:rsidRPr="009430BF">
        <w:rPr>
          <w:rFonts w:ascii="Sylfaen" w:eastAsia="Times New Roman" w:hAnsi="Sylfaen" w:cs="Times New Roman"/>
          <w:lang w:val="ka-GE"/>
        </w:rPr>
        <w:t xml:space="preserve"> 650 </w:t>
      </w:r>
      <w:r w:rsidRPr="009430BF">
        <w:rPr>
          <w:rFonts w:ascii="Sylfaen" w:eastAsia="Times New Roman" w:hAnsi="Sylfaen" w:cs="Sylfaen"/>
          <w:lang w:val="ka-GE"/>
        </w:rPr>
        <w:t>ლარი</w:t>
      </w:r>
      <w:r w:rsidRPr="009430BF">
        <w:rPr>
          <w:rFonts w:ascii="Sylfaen" w:eastAsia="Times New Roman" w:hAnsi="Sylfaen" w:cs="Times New Roman"/>
          <w:lang w:val="ka-GE"/>
        </w:rPr>
        <w:t>, თითოეული დამსწრე პირისთვის.</w:t>
      </w:r>
    </w:p>
    <w:p w14:paraId="7CDA04FF" w14:textId="5580C31E" w:rsidR="00374667" w:rsidRPr="009430BF" w:rsidRDefault="00374667" w:rsidP="0037466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hAnsi="Sylfaen"/>
          <w:lang w:val="ka-GE"/>
        </w:rPr>
        <w:t xml:space="preserve">კორპორატიული მსმენელებისთვის </w:t>
      </w:r>
      <w:r w:rsidRPr="009430BF">
        <w:rPr>
          <w:rFonts w:ascii="Sylfaen" w:eastAsia="Times New Roman" w:hAnsi="Sylfaen" w:cs="Times New Roman"/>
          <w:lang w:val="ka-GE"/>
        </w:rPr>
        <w:t>(</w:t>
      </w:r>
      <w:r w:rsidRPr="009430BF">
        <w:rPr>
          <w:rFonts w:ascii="Sylfaen" w:eastAsia="Times New Roman" w:hAnsi="Sylfaen" w:cs="Sylfaen"/>
          <w:lang w:val="ka-GE"/>
        </w:rPr>
        <w:t>ერთი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კომპანიიდან</w:t>
      </w:r>
      <w:r w:rsidRPr="009430BF">
        <w:rPr>
          <w:rFonts w:ascii="Sylfaen" w:eastAsia="Times New Roman" w:hAnsi="Sylfaen" w:cs="Times New Roman"/>
          <w:lang w:val="ka-GE"/>
        </w:rPr>
        <w:t xml:space="preserve"> 3 </w:t>
      </w:r>
      <w:r w:rsidRPr="009430BF">
        <w:rPr>
          <w:rFonts w:ascii="Sylfaen" w:eastAsia="Times New Roman" w:hAnsi="Sylfaen" w:cs="Sylfaen"/>
          <w:lang w:val="ka-GE"/>
        </w:rPr>
        <w:t>და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მეტი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მსმენელი</w:t>
      </w:r>
      <w:r w:rsidRPr="009430BF">
        <w:rPr>
          <w:rFonts w:ascii="Sylfaen" w:eastAsia="Times New Roman" w:hAnsi="Sylfaen" w:cs="Times New Roman"/>
          <w:lang w:val="ka-GE"/>
        </w:rPr>
        <w:t xml:space="preserve">) </w:t>
      </w:r>
      <w:r w:rsidRPr="009430BF">
        <w:rPr>
          <w:rFonts w:ascii="Sylfaen" w:eastAsia="Times New Roman" w:hAnsi="Sylfaen" w:cs="Sylfaen"/>
          <w:lang w:val="ka-GE"/>
        </w:rPr>
        <w:t>ტრენინგის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ღირებულება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მსმენელზე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შეადგენს</w:t>
      </w:r>
      <w:r w:rsidRPr="009430BF">
        <w:rPr>
          <w:rFonts w:ascii="Sylfaen" w:eastAsia="Times New Roman" w:hAnsi="Sylfaen" w:cs="Times New Roman"/>
          <w:lang w:val="ka-GE"/>
        </w:rPr>
        <w:t xml:space="preserve"> 480 </w:t>
      </w:r>
      <w:r w:rsidRPr="009430BF">
        <w:rPr>
          <w:rFonts w:ascii="Sylfaen" w:eastAsia="Times New Roman" w:hAnsi="Sylfaen" w:cs="Sylfaen"/>
          <w:lang w:val="ka-GE"/>
        </w:rPr>
        <w:t>ლარს.</w:t>
      </w:r>
    </w:p>
    <w:p w14:paraId="52FEB8C6" w14:textId="77777777" w:rsidR="00374667" w:rsidRPr="009430BF" w:rsidRDefault="00374667" w:rsidP="0037466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110373CD" w14:textId="77777777" w:rsidR="00374667" w:rsidRPr="009430BF" w:rsidRDefault="00374667" w:rsidP="00374667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გადახდა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წარმოებს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საბანკო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გადარიცხვის</w:t>
      </w:r>
      <w:r w:rsidRPr="009430BF">
        <w:rPr>
          <w:rFonts w:ascii="Sylfaen" w:eastAsia="Times New Roman" w:hAnsi="Sylfaen" w:cs="Times New Roman"/>
          <w:lang w:val="ka-GE"/>
        </w:rPr>
        <w:t xml:space="preserve"> </w:t>
      </w:r>
      <w:r w:rsidRPr="009430BF">
        <w:rPr>
          <w:rFonts w:ascii="Sylfaen" w:eastAsia="Times New Roman" w:hAnsi="Sylfaen" w:cs="Sylfaen"/>
          <w:lang w:val="ka-GE"/>
        </w:rPr>
        <w:t>გზით.</w:t>
      </w:r>
    </w:p>
    <w:p w14:paraId="16E28C75" w14:textId="77777777" w:rsidR="00B84E9B" w:rsidRPr="009430BF" w:rsidRDefault="00B84E9B" w:rsidP="00F35AFE">
      <w:pPr>
        <w:spacing w:after="0" w:line="276" w:lineRule="auto"/>
        <w:jc w:val="both"/>
        <w:rPr>
          <w:rFonts w:ascii="Sylfaen" w:eastAsia="Times New Roman" w:hAnsi="Sylfaen" w:cs="Times New Roman"/>
          <w:highlight w:val="yellow"/>
          <w:lang w:val="ka-GE"/>
        </w:rPr>
      </w:pPr>
    </w:p>
    <w:p w14:paraId="256E1D26" w14:textId="77777777" w:rsidR="00D355D6" w:rsidRPr="009430BF" w:rsidRDefault="00D355D6" w:rsidP="00D355D6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9430BF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14:paraId="0C60FA6C" w14:textId="45DEE43B" w:rsidR="00D355D6" w:rsidRPr="009430BF" w:rsidRDefault="00D355D6" w:rsidP="00D355D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ტრენინგზე რეგისტრაციისთვის შეავსეთ სარეგისტრაციო ფორმა</w:t>
      </w:r>
      <w:r w:rsidR="009430BF">
        <w:rPr>
          <w:rFonts w:ascii="Sylfaen" w:eastAsia="Times New Roman" w:hAnsi="Sylfaen" w:cs="Sylfaen"/>
          <w:lang w:val="ka-GE"/>
        </w:rPr>
        <w:t>:</w:t>
      </w:r>
      <w:r w:rsidR="00467FCC" w:rsidRPr="009430BF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467FCC" w:rsidRPr="009430BF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14:paraId="66D1E7C4" w14:textId="77777777" w:rsidR="00467FCC" w:rsidRPr="009430BF" w:rsidRDefault="00467FCC" w:rsidP="00D355D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7F73BCE0" w14:textId="1EF10A7C" w:rsidR="00D355D6" w:rsidRPr="009430BF" w:rsidRDefault="00D355D6" w:rsidP="00D355D6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9430BF">
        <w:rPr>
          <w:rFonts w:ascii="Sylfaen" w:eastAsia="Times New Roman" w:hAnsi="Sylfaen" w:cs="Sylfaen"/>
          <w:lang w:val="ka-GE"/>
        </w:rPr>
        <w:t>ტრენინგზე რეგისტრაციის ბოლო ვადა: 16 მარტი, 2025წ.</w:t>
      </w:r>
    </w:p>
    <w:p w14:paraId="1621CDB2" w14:textId="77777777" w:rsidR="00D355D6" w:rsidRPr="009430BF" w:rsidRDefault="00D355D6" w:rsidP="00D355D6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9430BF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14:paraId="29DCE3EE" w14:textId="77777777" w:rsidR="00D355D6" w:rsidRPr="009430BF" w:rsidRDefault="00D355D6" w:rsidP="00D355D6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9430BF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9430BF">
        <w:rPr>
          <w:rFonts w:ascii="Arial" w:hAnsi="Arial" w:cs="Arial"/>
          <w:lang w:val="ka-GE"/>
        </w:rPr>
        <w:t xml:space="preserve">GMP/GDP </w:t>
      </w:r>
      <w:r w:rsidRPr="009430BF">
        <w:rPr>
          <w:rFonts w:ascii="Sylfaen" w:hAnsi="Sylfaen" w:cs="Sylfaen"/>
          <w:lang w:val="ka-GE"/>
        </w:rPr>
        <w:t>ექსპერტ-კონსულტანტები</w:t>
      </w:r>
      <w:r w:rsidRPr="009430BF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9430BF">
        <w:rPr>
          <w:rFonts w:ascii="Sylfaen" w:hAnsi="Sylfaen" w:cs="Arial"/>
          <w:lang w:val="ka-GE"/>
        </w:rPr>
        <w:t xml:space="preserve"> ირაკლი ჯალაღონია და ეთერ შურღაია</w:t>
      </w:r>
      <w:r w:rsidRPr="009430BF">
        <w:rPr>
          <w:rFonts w:ascii="Sylfaen" w:hAnsi="Sylfaen" w:cs="Sylfaen"/>
          <w:lang w:val="ka-GE"/>
        </w:rPr>
        <w:t>.</w:t>
      </w:r>
    </w:p>
    <w:p w14:paraId="1A20F921" w14:textId="3264723F" w:rsidR="00D355D6" w:rsidRPr="009430BF" w:rsidRDefault="00D355D6" w:rsidP="00D355D6">
      <w:pPr>
        <w:spacing w:line="276" w:lineRule="auto"/>
        <w:jc w:val="both"/>
        <w:rPr>
          <w:rFonts w:ascii="Sylfaen" w:hAnsi="Sylfaen"/>
          <w:lang w:val="ka-GE"/>
        </w:rPr>
      </w:pPr>
      <w:r w:rsidRPr="009430BF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7C7AF0" w:rsidRPr="009430BF">
        <w:rPr>
          <w:rFonts w:ascii="Sylfaen" w:hAnsi="Sylfaen"/>
          <w:lang w:val="ka-GE"/>
        </w:rPr>
        <w:t>მოგვწერეთ</w:t>
      </w:r>
      <w:r w:rsidRPr="009430BF">
        <w:rPr>
          <w:rFonts w:ascii="Sylfaen" w:hAnsi="Sylfaen"/>
          <w:lang w:val="ka-GE"/>
        </w:rPr>
        <w:t xml:space="preserve">: </w:t>
      </w:r>
    </w:p>
    <w:p w14:paraId="2EC22846" w14:textId="3AD96B4F" w:rsidR="00F53241" w:rsidRPr="009430BF" w:rsidRDefault="007C7AF0" w:rsidP="00F35AFE">
      <w:pPr>
        <w:spacing w:line="276" w:lineRule="auto"/>
        <w:jc w:val="both"/>
        <w:rPr>
          <w:rFonts w:ascii="Sylfaen" w:hAnsi="Sylfaen"/>
          <w:lang w:val="ka-GE"/>
        </w:rPr>
      </w:pPr>
      <w:r w:rsidRPr="009430BF">
        <w:rPr>
          <w:rFonts w:ascii="Sylfaen" w:hAnsi="Sylfaen"/>
          <w:lang w:val="ka-GE"/>
        </w:rPr>
        <w:t xml:space="preserve">Email: </w:t>
      </w:r>
      <w:hyperlink r:id="rId8" w:history="1">
        <w:r w:rsidR="008A1E4F" w:rsidRPr="009430BF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14:paraId="33BB409A" w14:textId="77777777" w:rsidR="008A1E4F" w:rsidRPr="00F53241" w:rsidRDefault="008A1E4F" w:rsidP="00F35AFE">
      <w:pPr>
        <w:spacing w:line="276" w:lineRule="auto"/>
        <w:jc w:val="both"/>
        <w:rPr>
          <w:rFonts w:ascii="Sylfaen" w:hAnsi="Sylfaen"/>
          <w:lang w:val="ka-GE"/>
        </w:rPr>
      </w:pPr>
    </w:p>
    <w:sectPr w:rsidR="008A1E4F" w:rsidRPr="00F53241" w:rsidSect="009430BF">
      <w:headerReference w:type="default" r:id="rId9"/>
      <w:pgSz w:w="12240" w:h="15840"/>
      <w:pgMar w:top="174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36D6C" w14:textId="77777777" w:rsidR="00E048F1" w:rsidRDefault="00E048F1" w:rsidP="009430BF">
      <w:pPr>
        <w:spacing w:after="0" w:line="240" w:lineRule="auto"/>
      </w:pPr>
      <w:r>
        <w:separator/>
      </w:r>
    </w:p>
  </w:endnote>
  <w:endnote w:type="continuationSeparator" w:id="0">
    <w:p w14:paraId="68451CF1" w14:textId="77777777" w:rsidR="00E048F1" w:rsidRDefault="00E048F1" w:rsidP="00943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3FF1B" w14:textId="77777777" w:rsidR="00E048F1" w:rsidRDefault="00E048F1" w:rsidP="009430BF">
      <w:pPr>
        <w:spacing w:after="0" w:line="240" w:lineRule="auto"/>
      </w:pPr>
      <w:r>
        <w:separator/>
      </w:r>
    </w:p>
  </w:footnote>
  <w:footnote w:type="continuationSeparator" w:id="0">
    <w:p w14:paraId="2B197303" w14:textId="77777777" w:rsidR="00E048F1" w:rsidRDefault="00E048F1" w:rsidP="00943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BA0CF" w14:textId="71E9150F" w:rsidR="009430BF" w:rsidRPr="009430BF" w:rsidRDefault="009430BF" w:rsidP="009430BF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 w:rsidRPr="009430BF">
      <w:rPr>
        <w:rFonts w:ascii="Sylfaen" w:hAnsi="Sylfaen"/>
        <w:b/>
        <w:bCs/>
        <w:i/>
        <w:iCs/>
        <w:sz w:val="28"/>
        <w:szCs w:val="28"/>
        <w:lang w:val="ka-GE"/>
      </w:rPr>
      <w:t>დანართი 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60EC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2FA17D1B"/>
    <w:multiLevelType w:val="hybridMultilevel"/>
    <w:tmpl w:val="9E802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715EB"/>
    <w:multiLevelType w:val="hybridMultilevel"/>
    <w:tmpl w:val="89061EEE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416DD"/>
    <w:multiLevelType w:val="hybridMultilevel"/>
    <w:tmpl w:val="8C003E1C"/>
    <w:lvl w:ilvl="0" w:tplc="305C8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6B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04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6F5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4C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0B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A8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07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BE4F42"/>
    <w:multiLevelType w:val="hybridMultilevel"/>
    <w:tmpl w:val="DDC69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F0933"/>
    <w:multiLevelType w:val="hybridMultilevel"/>
    <w:tmpl w:val="26EA62C8"/>
    <w:lvl w:ilvl="0" w:tplc="08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044137">
    <w:abstractNumId w:val="3"/>
  </w:num>
  <w:num w:numId="2" w16cid:durableId="1912497003">
    <w:abstractNumId w:val="6"/>
  </w:num>
  <w:num w:numId="3" w16cid:durableId="2140031500">
    <w:abstractNumId w:val="8"/>
  </w:num>
  <w:num w:numId="4" w16cid:durableId="1907033334">
    <w:abstractNumId w:val="7"/>
  </w:num>
  <w:num w:numId="5" w16cid:durableId="1586693399">
    <w:abstractNumId w:val="1"/>
  </w:num>
  <w:num w:numId="6" w16cid:durableId="1765803120">
    <w:abstractNumId w:val="4"/>
  </w:num>
  <w:num w:numId="7" w16cid:durableId="500123693">
    <w:abstractNumId w:val="2"/>
  </w:num>
  <w:num w:numId="8" w16cid:durableId="1653682283">
    <w:abstractNumId w:val="0"/>
  </w:num>
  <w:num w:numId="9" w16cid:durableId="2123180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E3"/>
    <w:rsid w:val="00012CC6"/>
    <w:rsid w:val="00045C10"/>
    <w:rsid w:val="00060390"/>
    <w:rsid w:val="00076596"/>
    <w:rsid w:val="00077833"/>
    <w:rsid w:val="000807F5"/>
    <w:rsid w:val="00097FD7"/>
    <w:rsid w:val="000A4D4E"/>
    <w:rsid w:val="000B3689"/>
    <w:rsid w:val="000C1618"/>
    <w:rsid w:val="000D001B"/>
    <w:rsid w:val="000D0AE8"/>
    <w:rsid w:val="000D2170"/>
    <w:rsid w:val="000E3084"/>
    <w:rsid w:val="00103EE6"/>
    <w:rsid w:val="001042A1"/>
    <w:rsid w:val="001166EF"/>
    <w:rsid w:val="001244F1"/>
    <w:rsid w:val="00124B0E"/>
    <w:rsid w:val="00135CE6"/>
    <w:rsid w:val="00141CFD"/>
    <w:rsid w:val="00164A8A"/>
    <w:rsid w:val="00180316"/>
    <w:rsid w:val="0018230C"/>
    <w:rsid w:val="00183570"/>
    <w:rsid w:val="00197716"/>
    <w:rsid w:val="001A5E72"/>
    <w:rsid w:val="001B77D8"/>
    <w:rsid w:val="001C1634"/>
    <w:rsid w:val="001E67D7"/>
    <w:rsid w:val="001F15A4"/>
    <w:rsid w:val="001F668F"/>
    <w:rsid w:val="002001FD"/>
    <w:rsid w:val="00207621"/>
    <w:rsid w:val="00210F1D"/>
    <w:rsid w:val="00234C7C"/>
    <w:rsid w:val="00236066"/>
    <w:rsid w:val="00237780"/>
    <w:rsid w:val="00243559"/>
    <w:rsid w:val="002470EF"/>
    <w:rsid w:val="0024755B"/>
    <w:rsid w:val="00255B24"/>
    <w:rsid w:val="0025610C"/>
    <w:rsid w:val="00285F41"/>
    <w:rsid w:val="0029235C"/>
    <w:rsid w:val="00297154"/>
    <w:rsid w:val="002A4AE3"/>
    <w:rsid w:val="002A765A"/>
    <w:rsid w:val="002C4B27"/>
    <w:rsid w:val="002D05D9"/>
    <w:rsid w:val="002E0435"/>
    <w:rsid w:val="002E096A"/>
    <w:rsid w:val="002E33A5"/>
    <w:rsid w:val="002F12C5"/>
    <w:rsid w:val="00326609"/>
    <w:rsid w:val="0033069F"/>
    <w:rsid w:val="0034226F"/>
    <w:rsid w:val="00343610"/>
    <w:rsid w:val="003518F5"/>
    <w:rsid w:val="00351F41"/>
    <w:rsid w:val="00353478"/>
    <w:rsid w:val="00370DFD"/>
    <w:rsid w:val="00374667"/>
    <w:rsid w:val="00385868"/>
    <w:rsid w:val="00386747"/>
    <w:rsid w:val="0039130A"/>
    <w:rsid w:val="003A06F2"/>
    <w:rsid w:val="003A1554"/>
    <w:rsid w:val="003B57BF"/>
    <w:rsid w:val="003C1F57"/>
    <w:rsid w:val="003C4F24"/>
    <w:rsid w:val="003D5BD2"/>
    <w:rsid w:val="00407427"/>
    <w:rsid w:val="00412170"/>
    <w:rsid w:val="0041247A"/>
    <w:rsid w:val="004157BE"/>
    <w:rsid w:val="0042126E"/>
    <w:rsid w:val="00432D47"/>
    <w:rsid w:val="00436B4F"/>
    <w:rsid w:val="00440680"/>
    <w:rsid w:val="004413A2"/>
    <w:rsid w:val="00452BCD"/>
    <w:rsid w:val="00455CD0"/>
    <w:rsid w:val="00457F14"/>
    <w:rsid w:val="00467FCC"/>
    <w:rsid w:val="004755AE"/>
    <w:rsid w:val="00475984"/>
    <w:rsid w:val="0047642A"/>
    <w:rsid w:val="00480570"/>
    <w:rsid w:val="00487E0A"/>
    <w:rsid w:val="00494E8E"/>
    <w:rsid w:val="00496F9C"/>
    <w:rsid w:val="004A6197"/>
    <w:rsid w:val="004A78D9"/>
    <w:rsid w:val="004B45E6"/>
    <w:rsid w:val="004D7E9B"/>
    <w:rsid w:val="004E33DA"/>
    <w:rsid w:val="004F452F"/>
    <w:rsid w:val="004F7691"/>
    <w:rsid w:val="005006D8"/>
    <w:rsid w:val="00527927"/>
    <w:rsid w:val="00535D60"/>
    <w:rsid w:val="00543FD7"/>
    <w:rsid w:val="00546D51"/>
    <w:rsid w:val="0055622F"/>
    <w:rsid w:val="005570E7"/>
    <w:rsid w:val="00574399"/>
    <w:rsid w:val="00576689"/>
    <w:rsid w:val="00594CFF"/>
    <w:rsid w:val="005B57B1"/>
    <w:rsid w:val="005B6BA5"/>
    <w:rsid w:val="005D1D0F"/>
    <w:rsid w:val="005F0537"/>
    <w:rsid w:val="005F414D"/>
    <w:rsid w:val="00663078"/>
    <w:rsid w:val="00672692"/>
    <w:rsid w:val="00691180"/>
    <w:rsid w:val="006A0BA5"/>
    <w:rsid w:val="006A6B91"/>
    <w:rsid w:val="006B1924"/>
    <w:rsid w:val="006C077D"/>
    <w:rsid w:val="006D0398"/>
    <w:rsid w:val="006D1FF8"/>
    <w:rsid w:val="006D2AC2"/>
    <w:rsid w:val="006D552B"/>
    <w:rsid w:val="006F0CE3"/>
    <w:rsid w:val="006F37A7"/>
    <w:rsid w:val="00712755"/>
    <w:rsid w:val="0071711E"/>
    <w:rsid w:val="00725D73"/>
    <w:rsid w:val="00730C30"/>
    <w:rsid w:val="00731499"/>
    <w:rsid w:val="007437F7"/>
    <w:rsid w:val="0074654C"/>
    <w:rsid w:val="00751AF1"/>
    <w:rsid w:val="00752FE3"/>
    <w:rsid w:val="00764A93"/>
    <w:rsid w:val="0077609F"/>
    <w:rsid w:val="00777FD7"/>
    <w:rsid w:val="007800D2"/>
    <w:rsid w:val="0078478E"/>
    <w:rsid w:val="00790E6E"/>
    <w:rsid w:val="007937A4"/>
    <w:rsid w:val="007A35AD"/>
    <w:rsid w:val="007B75D9"/>
    <w:rsid w:val="007C1E9C"/>
    <w:rsid w:val="007C7AF0"/>
    <w:rsid w:val="007D0E16"/>
    <w:rsid w:val="007E3286"/>
    <w:rsid w:val="007E4E40"/>
    <w:rsid w:val="007E6D34"/>
    <w:rsid w:val="008019DE"/>
    <w:rsid w:val="00816D0B"/>
    <w:rsid w:val="008315AE"/>
    <w:rsid w:val="00840702"/>
    <w:rsid w:val="00844FF6"/>
    <w:rsid w:val="00851A95"/>
    <w:rsid w:val="0085797C"/>
    <w:rsid w:val="00867D97"/>
    <w:rsid w:val="00870B65"/>
    <w:rsid w:val="00874520"/>
    <w:rsid w:val="008777EB"/>
    <w:rsid w:val="00884FEE"/>
    <w:rsid w:val="008945E5"/>
    <w:rsid w:val="008A1E4F"/>
    <w:rsid w:val="008B08A2"/>
    <w:rsid w:val="008B2558"/>
    <w:rsid w:val="008C2264"/>
    <w:rsid w:val="008C428E"/>
    <w:rsid w:val="008C45E4"/>
    <w:rsid w:val="008C70E4"/>
    <w:rsid w:val="008D66E9"/>
    <w:rsid w:val="008D73E0"/>
    <w:rsid w:val="008E58F2"/>
    <w:rsid w:val="008E5A42"/>
    <w:rsid w:val="009022D0"/>
    <w:rsid w:val="00905C76"/>
    <w:rsid w:val="00911D9C"/>
    <w:rsid w:val="00926520"/>
    <w:rsid w:val="009430BF"/>
    <w:rsid w:val="00947A31"/>
    <w:rsid w:val="0095276A"/>
    <w:rsid w:val="00957331"/>
    <w:rsid w:val="00963E3B"/>
    <w:rsid w:val="00967388"/>
    <w:rsid w:val="009723BE"/>
    <w:rsid w:val="009811B0"/>
    <w:rsid w:val="0098797D"/>
    <w:rsid w:val="00991B4B"/>
    <w:rsid w:val="009A3848"/>
    <w:rsid w:val="009B4B7A"/>
    <w:rsid w:val="009B4D47"/>
    <w:rsid w:val="009C3720"/>
    <w:rsid w:val="009C50D8"/>
    <w:rsid w:val="009C6312"/>
    <w:rsid w:val="009D19DD"/>
    <w:rsid w:val="009D2A24"/>
    <w:rsid w:val="009D5D08"/>
    <w:rsid w:val="009D7058"/>
    <w:rsid w:val="009E4898"/>
    <w:rsid w:val="009E541D"/>
    <w:rsid w:val="009F19D6"/>
    <w:rsid w:val="009F22E5"/>
    <w:rsid w:val="00A0249C"/>
    <w:rsid w:val="00A40686"/>
    <w:rsid w:val="00A4164E"/>
    <w:rsid w:val="00A52206"/>
    <w:rsid w:val="00A563EE"/>
    <w:rsid w:val="00A72375"/>
    <w:rsid w:val="00A730E3"/>
    <w:rsid w:val="00A758A0"/>
    <w:rsid w:val="00A769FE"/>
    <w:rsid w:val="00A95A26"/>
    <w:rsid w:val="00AA10BE"/>
    <w:rsid w:val="00AB0E32"/>
    <w:rsid w:val="00AB5D46"/>
    <w:rsid w:val="00AD7482"/>
    <w:rsid w:val="00AF7700"/>
    <w:rsid w:val="00B00CD2"/>
    <w:rsid w:val="00B00EC1"/>
    <w:rsid w:val="00B07B11"/>
    <w:rsid w:val="00B109E7"/>
    <w:rsid w:val="00B30100"/>
    <w:rsid w:val="00B35BF1"/>
    <w:rsid w:val="00B4323E"/>
    <w:rsid w:val="00B45F20"/>
    <w:rsid w:val="00B538AA"/>
    <w:rsid w:val="00B84E9B"/>
    <w:rsid w:val="00B85526"/>
    <w:rsid w:val="00B86FE8"/>
    <w:rsid w:val="00BA1393"/>
    <w:rsid w:val="00BA4686"/>
    <w:rsid w:val="00BA638B"/>
    <w:rsid w:val="00BA68D1"/>
    <w:rsid w:val="00BB2C9E"/>
    <w:rsid w:val="00BC0FD9"/>
    <w:rsid w:val="00BD4776"/>
    <w:rsid w:val="00BD4B03"/>
    <w:rsid w:val="00BF7162"/>
    <w:rsid w:val="00C2422B"/>
    <w:rsid w:val="00C31EE3"/>
    <w:rsid w:val="00C364C2"/>
    <w:rsid w:val="00C40ED3"/>
    <w:rsid w:val="00C506F3"/>
    <w:rsid w:val="00C524F1"/>
    <w:rsid w:val="00C53DD9"/>
    <w:rsid w:val="00C5721E"/>
    <w:rsid w:val="00C71A98"/>
    <w:rsid w:val="00C87EF0"/>
    <w:rsid w:val="00CB0ACB"/>
    <w:rsid w:val="00CC2CBB"/>
    <w:rsid w:val="00CC561D"/>
    <w:rsid w:val="00CC6CB9"/>
    <w:rsid w:val="00CD0530"/>
    <w:rsid w:val="00CF70BB"/>
    <w:rsid w:val="00D21027"/>
    <w:rsid w:val="00D2369E"/>
    <w:rsid w:val="00D3038A"/>
    <w:rsid w:val="00D355D6"/>
    <w:rsid w:val="00D50EB3"/>
    <w:rsid w:val="00D5790B"/>
    <w:rsid w:val="00D63DC8"/>
    <w:rsid w:val="00D6400F"/>
    <w:rsid w:val="00D84179"/>
    <w:rsid w:val="00D90B3A"/>
    <w:rsid w:val="00DA0C7D"/>
    <w:rsid w:val="00DA39BD"/>
    <w:rsid w:val="00DB2399"/>
    <w:rsid w:val="00DB2A05"/>
    <w:rsid w:val="00DE1134"/>
    <w:rsid w:val="00E0000B"/>
    <w:rsid w:val="00E048F1"/>
    <w:rsid w:val="00E06007"/>
    <w:rsid w:val="00E123ED"/>
    <w:rsid w:val="00E275DB"/>
    <w:rsid w:val="00E54D8C"/>
    <w:rsid w:val="00E71C8F"/>
    <w:rsid w:val="00E77A0F"/>
    <w:rsid w:val="00E833D7"/>
    <w:rsid w:val="00E85C5C"/>
    <w:rsid w:val="00E85EE9"/>
    <w:rsid w:val="00E9680F"/>
    <w:rsid w:val="00E97A4C"/>
    <w:rsid w:val="00EA4FD2"/>
    <w:rsid w:val="00EA7A5C"/>
    <w:rsid w:val="00EC0011"/>
    <w:rsid w:val="00EE18F2"/>
    <w:rsid w:val="00EE4165"/>
    <w:rsid w:val="00F05A91"/>
    <w:rsid w:val="00F2096B"/>
    <w:rsid w:val="00F35AFE"/>
    <w:rsid w:val="00F378D3"/>
    <w:rsid w:val="00F41D82"/>
    <w:rsid w:val="00F4722C"/>
    <w:rsid w:val="00F506F6"/>
    <w:rsid w:val="00F51179"/>
    <w:rsid w:val="00F53241"/>
    <w:rsid w:val="00F53C4F"/>
    <w:rsid w:val="00F67F6B"/>
    <w:rsid w:val="00F72197"/>
    <w:rsid w:val="00F92935"/>
    <w:rsid w:val="00FA09AA"/>
    <w:rsid w:val="00FD61CF"/>
    <w:rsid w:val="00FD7BD7"/>
    <w:rsid w:val="00FE2A1C"/>
    <w:rsid w:val="00FE615A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6E8A0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E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8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5D6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4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D4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038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43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0BF"/>
  </w:style>
  <w:style w:type="paragraph" w:styleId="Footer">
    <w:name w:val="footer"/>
    <w:basedOn w:val="Normal"/>
    <w:link w:val="FooterChar"/>
    <w:uiPriority w:val="99"/>
    <w:unhideWhenUsed/>
    <w:rsid w:val="00943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4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beso</dc:creator>
  <cp:keywords/>
  <dc:description/>
  <cp:lastModifiedBy>Irakli</cp:lastModifiedBy>
  <cp:revision>389</cp:revision>
  <dcterms:created xsi:type="dcterms:W3CDTF">2022-04-06T08:19:00Z</dcterms:created>
  <dcterms:modified xsi:type="dcterms:W3CDTF">2025-02-18T09:38:00Z</dcterms:modified>
</cp:coreProperties>
</file>